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A90" w:rsidRPr="00232A90" w:rsidRDefault="00232A90" w:rsidP="00A80A7D">
      <w:pPr>
        <w:shd w:val="clear" w:color="auto" w:fill="FFFFFF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LB"/>
        </w:rPr>
      </w:pPr>
      <w:r w:rsidRPr="00232A90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LB"/>
        </w:rPr>
        <w:t>بنك البحر المتوسط وجمعية تجار بيروت يطلقان مؤشراً للاستثمار</w:t>
      </w:r>
    </w:p>
    <w:p w:rsidR="00A80A7D" w:rsidRDefault="00232A90" w:rsidP="00232A90">
      <w:pPr>
        <w:shd w:val="clear" w:color="auto" w:fill="FFFFFF"/>
        <w:bidi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</w:rPr>
      </w:pPr>
      <w:r w:rsidRPr="00232A90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LB"/>
        </w:rPr>
        <w:t>بنك البحر المتوسط يعزز التزامه بهدف إضافة القيمة إلى الاقتصاد والمستهلكين</w:t>
      </w:r>
    </w:p>
    <w:p w:rsidR="00232A90" w:rsidRDefault="00232A90" w:rsidP="00232A90">
      <w:pPr>
        <w:shd w:val="clear" w:color="auto" w:fill="FFFFFF"/>
        <w:bidi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rtl/>
          <w:lang w:bidi="ar-LB"/>
        </w:rPr>
      </w:pPr>
    </w:p>
    <w:p w:rsidR="00890CCD" w:rsidRDefault="00232A90" w:rsidP="00855F66">
      <w:pPr>
        <w:shd w:val="clear" w:color="auto" w:fill="FFFFFF"/>
        <w:bidi/>
        <w:spacing w:after="0" w:line="240" w:lineRule="auto"/>
        <w:jc w:val="both"/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bidi="ar-LB"/>
        </w:rPr>
      </w:pPr>
      <w:r w:rsidRPr="00232A90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LB"/>
        </w:rPr>
        <w:t xml:space="preserve">بيروت، 24 أكتوبر 2013: </w:t>
      </w:r>
      <w:r w:rsidR="00855F66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bidi="ar-LB"/>
        </w:rPr>
        <w:t>نظم</w:t>
      </w:r>
      <w:r w:rsidRPr="00232A90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bidi="ar-LB"/>
        </w:rPr>
        <w:t xml:space="preserve"> بنك البحر المتوسط وجمعية تجار بيروت</w:t>
      </w:r>
      <w:r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bidi="ar-LB"/>
        </w:rPr>
        <w:t xml:space="preserve"> غداء يوم الخميس 24 أكتوبر 2013 </w:t>
      </w:r>
      <w:r w:rsidR="006A65AD" w:rsidRPr="006A65AD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bidi="ar-LB"/>
        </w:rPr>
        <w:t>لإطلاق</w:t>
      </w:r>
      <w:r w:rsidR="006A65AD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bidi="ar-LB"/>
        </w:rPr>
        <w:t xml:space="preserve"> </w:t>
      </w:r>
      <w:r w:rsidR="00890CCD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bidi="ar-LB"/>
        </w:rPr>
        <w:t xml:space="preserve">مؤشر </w:t>
      </w:r>
      <w:r w:rsidR="006A65AD" w:rsidRPr="00890CCD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bidi="ar-LB"/>
        </w:rPr>
        <w:t>جمعية تجار بيروت- بنك البحر المتوسط</w:t>
      </w:r>
      <w:r w:rsidR="006A65AD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bidi="ar-LB"/>
        </w:rPr>
        <w:t xml:space="preserve"> </w:t>
      </w:r>
      <w:r w:rsidR="00890CCD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bidi="ar-LB"/>
        </w:rPr>
        <w:t xml:space="preserve">يهدف إلى دعم الاقتصاد اللبناني. وقد تمّ هذا الإعلان بحضور الطرفين بالإضافة إلى مجموعة من الوجوه البارزة وأصحاب الشأن في هذا القطاع </w:t>
      </w:r>
      <w:r w:rsidR="006A65AD" w:rsidRPr="006A65AD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bidi="ar-LB"/>
        </w:rPr>
        <w:t>وأبرز</w:t>
      </w:r>
      <w:r w:rsidR="006A65AD" w:rsidRPr="006A65AD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bidi="ar-LB"/>
        </w:rPr>
        <w:t xml:space="preserve"> </w:t>
      </w:r>
      <w:r w:rsidR="006A65AD" w:rsidRPr="006A65AD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bidi="ar-LB"/>
        </w:rPr>
        <w:t>الوس</w:t>
      </w:r>
      <w:r w:rsidR="001B2770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bidi="ar-LB"/>
        </w:rPr>
        <w:t>ا</w:t>
      </w:r>
      <w:r w:rsidR="006A65AD" w:rsidRPr="006A65AD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bidi="ar-LB"/>
        </w:rPr>
        <w:t xml:space="preserve">ئل </w:t>
      </w:r>
      <w:r w:rsidR="00890CCD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bidi="ar-LB"/>
        </w:rPr>
        <w:t xml:space="preserve">الإعلامية.  </w:t>
      </w:r>
    </w:p>
    <w:p w:rsidR="00C56DE1" w:rsidRDefault="00C56DE1" w:rsidP="00C56DE1">
      <w:pPr>
        <w:shd w:val="clear" w:color="auto" w:fill="FFFFFF"/>
        <w:bidi/>
        <w:spacing w:after="0" w:line="240" w:lineRule="auto"/>
        <w:jc w:val="both"/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bidi="ar-LB"/>
        </w:rPr>
      </w:pPr>
    </w:p>
    <w:p w:rsidR="00890CCD" w:rsidRPr="00890CCD" w:rsidRDefault="00890CCD" w:rsidP="00855F66">
      <w:pPr>
        <w:shd w:val="clear" w:color="auto" w:fill="FFFFFF"/>
        <w:bidi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90CCD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bidi="ar-LB"/>
        </w:rPr>
        <w:t xml:space="preserve">ويهدف </w:t>
      </w:r>
      <w:r w:rsidRPr="00890CCD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bidi="ar-LB"/>
        </w:rPr>
        <w:t>مؤشر إستثمار جمعية تجار بيروت- بنك البحر المتوسط</w:t>
      </w:r>
      <w:r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bidi="ar-LB"/>
        </w:rPr>
        <w:t xml:space="preserve"> إلى تزويد المستثمرين، </w:t>
      </w:r>
      <w:r w:rsidRPr="00855F66">
        <w:rPr>
          <w:rFonts w:ascii="Simplified Arabic" w:eastAsia="Times New Roman" w:hAnsi="Simplified Arabic" w:cs="Simplified Arabic" w:hint="cs"/>
          <w:strike/>
          <w:color w:val="000000"/>
          <w:sz w:val="24"/>
          <w:szCs w:val="24"/>
          <w:rtl/>
          <w:lang w:bidi="ar-LB"/>
        </w:rPr>
        <w:t>والمالكين،</w:t>
      </w:r>
      <w:r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bidi="ar-LB"/>
        </w:rPr>
        <w:t xml:space="preserve"> والتجار، والسياسيين وكل المهتمين</w:t>
      </w:r>
      <w:r w:rsidR="00855F66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bidi="ar-LB"/>
        </w:rPr>
        <w:t xml:space="preserve"> بالشأن الإقتصادي</w:t>
      </w:r>
      <w:r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bidi="ar-LB"/>
        </w:rPr>
        <w:t>، ب</w:t>
      </w:r>
      <w:r w:rsidR="00EC5BD4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bidi="ar-LB"/>
        </w:rPr>
        <w:t>ال</w:t>
      </w:r>
      <w:r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bidi="ar-LB"/>
        </w:rPr>
        <w:t xml:space="preserve">تفاصيل </w:t>
      </w:r>
      <w:r w:rsidR="00EC5BD4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bidi="ar-LB"/>
        </w:rPr>
        <w:t xml:space="preserve">التي يحتاجون إليها </w:t>
      </w:r>
      <w:r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bidi="ar-LB"/>
        </w:rPr>
        <w:t>حول النشاطات</w:t>
      </w:r>
      <w:r w:rsidR="00855F66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bidi="ar-LB"/>
        </w:rPr>
        <w:t xml:space="preserve"> التجارية و</w:t>
      </w:r>
      <w:r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bidi="ar-LB"/>
        </w:rPr>
        <w:t>الاقتصاد</w:t>
      </w:r>
      <w:r w:rsidR="003F2D4C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bidi="ar-LB"/>
        </w:rPr>
        <w:t>ية</w:t>
      </w:r>
      <w:r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bidi="ar-LB"/>
        </w:rPr>
        <w:t xml:space="preserve"> لكي يتلقوا المعلومات الوافية التي تساهم في تحسين قراراتهم الاستثمارية. ويهدف هذا المؤشر أيضاً إلى تشجيع النشاط الاقتصادي </w:t>
      </w:r>
      <w:r w:rsidR="00855F66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bidi="ar-LB"/>
        </w:rPr>
        <w:t xml:space="preserve">والإقتصادي </w:t>
      </w:r>
      <w:r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bidi="ar-LB"/>
        </w:rPr>
        <w:t xml:space="preserve">عبر الإتاحة </w:t>
      </w:r>
      <w:r w:rsidR="00855F66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bidi="ar-LB"/>
        </w:rPr>
        <w:t>لأهل القطاع</w:t>
      </w:r>
      <w:r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bidi="ar-LB"/>
        </w:rPr>
        <w:t xml:space="preserve"> أن يتخذوا قرارات </w:t>
      </w:r>
      <w:r w:rsidR="002A019C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bidi="ar-LB"/>
        </w:rPr>
        <w:t>حكيمة</w:t>
      </w:r>
      <w:r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bidi="ar-LB"/>
        </w:rPr>
        <w:t xml:space="preserve"> مبنية على الوقائع والأرقام. </w:t>
      </w:r>
    </w:p>
    <w:p w:rsidR="00890CCD" w:rsidRDefault="00890CCD" w:rsidP="00890CCD">
      <w:pPr>
        <w:shd w:val="clear" w:color="auto" w:fill="FFFFFF"/>
        <w:bidi/>
        <w:spacing w:after="0" w:line="240" w:lineRule="auto"/>
        <w:jc w:val="both"/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bidi="ar-LB"/>
        </w:rPr>
      </w:pPr>
    </w:p>
    <w:p w:rsidR="006A65AD" w:rsidRPr="00890CCD" w:rsidRDefault="006A65AD" w:rsidP="00855F66">
      <w:pPr>
        <w:shd w:val="clear" w:color="auto" w:fill="FFFFFF"/>
        <w:bidi/>
        <w:spacing w:after="0" w:line="240" w:lineRule="auto"/>
        <w:jc w:val="both"/>
        <w:rPr>
          <w:rFonts w:ascii="Simplified Arabic" w:eastAsia="Times New Roman" w:hAnsi="Simplified Arabic" w:cs="Simplified Arabic"/>
          <w:color w:val="000000"/>
          <w:sz w:val="24"/>
          <w:szCs w:val="24"/>
          <w:lang w:bidi="ar-LB"/>
        </w:rPr>
      </w:pPr>
      <w:r w:rsidRPr="006A65AD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bidi="ar-LB"/>
        </w:rPr>
        <w:t>وتخلل</w:t>
      </w:r>
      <w:r w:rsidRPr="006A65AD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bidi="ar-LB"/>
        </w:rPr>
        <w:t xml:space="preserve"> </w:t>
      </w:r>
      <w:r w:rsidRPr="006A65AD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bidi="ar-LB"/>
        </w:rPr>
        <w:t>الغداء</w:t>
      </w:r>
      <w:r w:rsidRPr="006A65AD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bidi="ar-LB"/>
        </w:rPr>
        <w:t xml:space="preserve"> </w:t>
      </w:r>
      <w:r w:rsidRPr="006A65AD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bidi="ar-LB"/>
        </w:rPr>
        <w:t>كلمة</w:t>
      </w:r>
      <w:r w:rsidRPr="006A65AD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bidi="ar-LB"/>
        </w:rPr>
        <w:t xml:space="preserve"> </w:t>
      </w:r>
      <w:r w:rsidRPr="006A65AD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bidi="ar-LB"/>
        </w:rPr>
        <w:t>ل</w:t>
      </w:r>
      <w:r w:rsidR="00855F66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bidi="ar-LB"/>
        </w:rPr>
        <w:t>رئيس</w:t>
      </w:r>
      <w:bookmarkStart w:id="0" w:name="_GoBack"/>
      <w:bookmarkEnd w:id="0"/>
      <w:r w:rsidRPr="006A65AD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bidi="ar-LB"/>
        </w:rPr>
        <w:t xml:space="preserve"> </w:t>
      </w:r>
      <w:r w:rsidRPr="006A65AD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bidi="ar-LB"/>
        </w:rPr>
        <w:t>جمعية</w:t>
      </w:r>
      <w:r w:rsidRPr="006A65AD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bidi="ar-LB"/>
        </w:rPr>
        <w:t xml:space="preserve"> </w:t>
      </w:r>
      <w:r w:rsidRPr="006A65AD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bidi="ar-LB"/>
        </w:rPr>
        <w:t>تجار</w:t>
      </w:r>
      <w:r w:rsidRPr="006A65AD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bidi="ar-LB"/>
        </w:rPr>
        <w:t xml:space="preserve"> </w:t>
      </w:r>
      <w:r w:rsidRPr="006A65AD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bidi="ar-LB"/>
        </w:rPr>
        <w:t>بيروت</w:t>
      </w:r>
      <w:r w:rsidRPr="006A65AD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bidi="ar-LB"/>
        </w:rPr>
        <w:t xml:space="preserve"> </w:t>
      </w:r>
      <w:r w:rsidRPr="006A65AD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bidi="ar-LB"/>
        </w:rPr>
        <w:t>السيد</w:t>
      </w:r>
      <w:r w:rsidRPr="006A65AD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bidi="ar-LB"/>
        </w:rPr>
        <w:t xml:space="preserve"> </w:t>
      </w:r>
      <w:r w:rsidRPr="006A65AD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bidi="ar-LB"/>
        </w:rPr>
        <w:t>نقولا</w:t>
      </w:r>
      <w:r w:rsidRPr="006A65AD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bidi="ar-LB"/>
        </w:rPr>
        <w:t xml:space="preserve"> </w:t>
      </w:r>
      <w:r w:rsidRPr="006A65AD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bidi="ar-LB"/>
        </w:rPr>
        <w:t>شماس</w:t>
      </w:r>
      <w:r w:rsidRPr="006A65AD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bidi="ar-LB"/>
        </w:rPr>
        <w:t xml:space="preserve"> </w:t>
      </w:r>
      <w:r w:rsidRPr="006A65AD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bidi="ar-LB"/>
        </w:rPr>
        <w:t>و</w:t>
      </w:r>
      <w:r w:rsidRPr="006A65AD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bidi="ar-LB"/>
        </w:rPr>
        <w:t xml:space="preserve"> </w:t>
      </w:r>
      <w:r w:rsidRPr="006A65AD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bidi="ar-LB"/>
        </w:rPr>
        <w:t>المدير</w:t>
      </w:r>
      <w:r w:rsidRPr="006A65AD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bidi="ar-LB"/>
        </w:rPr>
        <w:t xml:space="preserve"> </w:t>
      </w:r>
      <w:r w:rsidRPr="006A65AD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bidi="ar-LB"/>
        </w:rPr>
        <w:t>العام</w:t>
      </w:r>
      <w:r w:rsidRPr="006A65AD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bidi="ar-LB"/>
        </w:rPr>
        <w:t xml:space="preserve"> </w:t>
      </w:r>
      <w:r w:rsidRPr="006A65AD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bidi="ar-LB"/>
        </w:rPr>
        <w:t>التنفيذي</w:t>
      </w:r>
      <w:r w:rsidRPr="006A65AD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bidi="ar-LB"/>
        </w:rPr>
        <w:t xml:space="preserve"> </w:t>
      </w:r>
      <w:r w:rsidRPr="006A65AD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bidi="ar-LB"/>
        </w:rPr>
        <w:t>لبنك</w:t>
      </w:r>
      <w:r w:rsidRPr="006A65AD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bidi="ar-LB"/>
        </w:rPr>
        <w:t xml:space="preserve"> </w:t>
      </w:r>
      <w:r w:rsidRPr="006A65AD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bidi="ar-LB"/>
        </w:rPr>
        <w:t>البحر</w:t>
      </w:r>
      <w:r w:rsidRPr="006A65AD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bidi="ar-LB"/>
        </w:rPr>
        <w:t xml:space="preserve"> </w:t>
      </w:r>
      <w:r w:rsidRPr="006A65AD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bidi="ar-LB"/>
        </w:rPr>
        <w:t>المتوسط</w:t>
      </w:r>
      <w:r w:rsidRPr="006A65AD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bidi="ar-LB"/>
        </w:rPr>
        <w:t xml:space="preserve"> </w:t>
      </w:r>
      <w:r w:rsidRPr="006A65AD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bidi="ar-LB"/>
        </w:rPr>
        <w:t>السيد</w:t>
      </w:r>
      <w:r w:rsidRPr="006A65AD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bidi="ar-LB"/>
        </w:rPr>
        <w:t xml:space="preserve"> </w:t>
      </w:r>
      <w:r w:rsidRPr="006A65AD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bidi="ar-LB"/>
        </w:rPr>
        <w:t>محمد</w:t>
      </w:r>
      <w:r w:rsidRPr="006A65AD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bidi="ar-LB"/>
        </w:rPr>
        <w:t xml:space="preserve"> </w:t>
      </w:r>
      <w:r w:rsidRPr="006A65AD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bidi="ar-LB"/>
        </w:rPr>
        <w:t>علي</w:t>
      </w:r>
      <w:r w:rsidRPr="006A65AD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bidi="ar-LB"/>
        </w:rPr>
        <w:t xml:space="preserve"> </w:t>
      </w:r>
      <w:r w:rsidR="00D519A3" w:rsidRPr="00D519A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bidi="ar-LB"/>
        </w:rPr>
        <w:t>بيهم</w:t>
      </w:r>
      <w:r w:rsidR="00D519A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bidi="ar-LB"/>
        </w:rPr>
        <w:t xml:space="preserve"> </w:t>
      </w:r>
      <w:r w:rsidR="00D519A3">
        <w:rPr>
          <w:rFonts w:ascii="Simplified Arabic" w:eastAsia="Times New Roman" w:hAnsi="Simplified Arabic" w:cs="Simplified Arabic"/>
          <w:color w:val="000000"/>
          <w:sz w:val="24"/>
          <w:szCs w:val="24"/>
          <w:lang w:bidi="ar-LB"/>
        </w:rPr>
        <w:t>.</w:t>
      </w:r>
    </w:p>
    <w:p w:rsidR="00A80A7D" w:rsidRPr="00A80A7D" w:rsidRDefault="00A80A7D" w:rsidP="00A80A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80A7D">
        <w:rPr>
          <w:rFonts w:ascii="Calibri" w:eastAsia="Times New Roman" w:hAnsi="Calibri" w:cs="Times New Roman"/>
          <w:color w:val="000000"/>
        </w:rPr>
        <w:t> </w:t>
      </w:r>
    </w:p>
    <w:p w:rsidR="004E3FE0" w:rsidRDefault="004E3FE0"/>
    <w:sectPr w:rsidR="004E3FE0" w:rsidSect="00EC5BD4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3D4"/>
    <w:rsid w:val="001B2770"/>
    <w:rsid w:val="00232A90"/>
    <w:rsid w:val="002A019C"/>
    <w:rsid w:val="002C4369"/>
    <w:rsid w:val="003F2D4C"/>
    <w:rsid w:val="004E3FE0"/>
    <w:rsid w:val="006A65AD"/>
    <w:rsid w:val="00855F66"/>
    <w:rsid w:val="00890CCD"/>
    <w:rsid w:val="00A80A7D"/>
    <w:rsid w:val="00B743D4"/>
    <w:rsid w:val="00C56DE1"/>
    <w:rsid w:val="00D519A3"/>
    <w:rsid w:val="00EC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80A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80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4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N. A. Hatem</cp:lastModifiedBy>
  <cp:revision>2</cp:revision>
  <dcterms:created xsi:type="dcterms:W3CDTF">2013-10-24T09:00:00Z</dcterms:created>
  <dcterms:modified xsi:type="dcterms:W3CDTF">2013-10-24T09:00:00Z</dcterms:modified>
</cp:coreProperties>
</file>